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2E46B6" w14:textId="77777777" w:rsidR="0080580B" w:rsidRDefault="0080580B"/>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80580B" w14:paraId="6EA2DB18" w14:textId="77777777">
        <w:trPr>
          <w:trHeight w:val="2192"/>
        </w:trPr>
        <w:tc>
          <w:tcPr>
            <w:tcW w:w="835" w:type="dxa"/>
          </w:tcPr>
          <w:p w14:paraId="115B8CB0" w14:textId="77777777" w:rsidR="0080580B"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7F458A56" wp14:editId="29D8F1F7">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0030E3E1" w14:textId="77777777" w:rsidR="0080580B"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78BC15F0" w14:textId="77777777" w:rsidR="0080580B" w:rsidRDefault="0080580B">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80580B" w14:paraId="1044A288"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2A287E7" w14:textId="77777777" w:rsidR="0080580B"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341BE751" w14:textId="77777777" w:rsidR="0080580B" w:rsidRDefault="0080580B">
      <w:pPr>
        <w:spacing w:after="0" w:line="360" w:lineRule="auto"/>
        <w:jc w:val="both"/>
        <w:rPr>
          <w:b/>
          <w:sz w:val="24"/>
          <w:szCs w:val="24"/>
        </w:rPr>
      </w:pPr>
    </w:p>
    <w:p w14:paraId="2D85D2D6" w14:textId="77777777" w:rsidR="0080580B" w:rsidRDefault="0080580B">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0580B" w14:paraId="5C83D189" w14:textId="77777777">
        <w:trPr>
          <w:trHeight w:val="440"/>
        </w:trPr>
        <w:tc>
          <w:tcPr>
            <w:tcW w:w="10076" w:type="dxa"/>
          </w:tcPr>
          <w:p w14:paraId="01F62F5E" w14:textId="77777777" w:rsidR="0080580B" w:rsidRDefault="00000000">
            <w:pPr>
              <w:rPr>
                <w:b/>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80580B" w14:paraId="41F8C34C" w14:textId="77777777">
        <w:trPr>
          <w:trHeight w:val="1639"/>
        </w:trPr>
        <w:tc>
          <w:tcPr>
            <w:tcW w:w="10076" w:type="dxa"/>
            <w:shd w:val="clear" w:color="auto" w:fill="DEEBF6"/>
          </w:tcPr>
          <w:p w14:paraId="480A4AF0" w14:textId="77777777" w:rsidR="0080580B" w:rsidRDefault="00000000">
            <w:pPr>
              <w:jc w:val="both"/>
              <w:rPr>
                <w:color w:val="767171"/>
                <w:sz w:val="24"/>
                <w:szCs w:val="24"/>
              </w:rPr>
            </w:pPr>
            <w:r>
              <w:rPr>
                <w:sz w:val="24"/>
                <w:szCs w:val="24"/>
              </w:rPr>
              <w:t>¿Has podido cumplir todas las actividades en los tiempos definidos? ¿Qué factores han facilitado o dificultado el desarrollo de las actividades de tu plan de trabajo?</w:t>
            </w:r>
          </w:p>
          <w:p w14:paraId="4DE9C5AF" w14:textId="77777777" w:rsidR="0080580B" w:rsidRDefault="0080580B">
            <w:pPr>
              <w:jc w:val="both"/>
              <w:rPr>
                <w:color w:val="767171"/>
                <w:sz w:val="24"/>
                <w:szCs w:val="24"/>
              </w:rPr>
            </w:pPr>
          </w:p>
          <w:p w14:paraId="1C51A504" w14:textId="56405068" w:rsidR="0080580B" w:rsidRDefault="00DD4ECF">
            <w:pPr>
              <w:jc w:val="both"/>
              <w:rPr>
                <w:b/>
                <w:color w:val="1F4E79"/>
              </w:rPr>
            </w:pPr>
            <w:r>
              <w:rPr>
                <w:b/>
                <w:color w:val="1F4E79"/>
              </w:rPr>
              <w:t>Sí se han cumplido los tiempos. Los factores principales para que estos tiempos se estén cumpliendo es gracias a que se realizó un buen análisis previo a empezar a desarrollar.</w:t>
            </w:r>
          </w:p>
          <w:p w14:paraId="03344726" w14:textId="77777777" w:rsidR="0080580B" w:rsidRDefault="0080580B">
            <w:pPr>
              <w:jc w:val="both"/>
              <w:rPr>
                <w:b/>
                <w:color w:val="1F4E79"/>
              </w:rPr>
            </w:pPr>
          </w:p>
          <w:p w14:paraId="079A353B" w14:textId="77777777" w:rsidR="0080580B" w:rsidRDefault="0080580B">
            <w:pPr>
              <w:jc w:val="both"/>
              <w:rPr>
                <w:b/>
                <w:color w:val="1F4E79"/>
              </w:rPr>
            </w:pPr>
          </w:p>
        </w:tc>
      </w:tr>
    </w:tbl>
    <w:p w14:paraId="7F69012E" w14:textId="77777777" w:rsidR="0080580B" w:rsidRDefault="0080580B">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0580B" w14:paraId="31C15328" w14:textId="77777777">
        <w:trPr>
          <w:trHeight w:val="440"/>
        </w:trPr>
        <w:tc>
          <w:tcPr>
            <w:tcW w:w="10076" w:type="dxa"/>
          </w:tcPr>
          <w:p w14:paraId="7A5F36AC" w14:textId="77777777" w:rsidR="0080580B" w:rsidRDefault="00000000">
            <w:pPr>
              <w:rPr>
                <w:b/>
                <w:color w:val="767171"/>
                <w:sz w:val="24"/>
                <w:szCs w:val="24"/>
              </w:rPr>
            </w:pPr>
            <w:r>
              <w:rPr>
                <w:sz w:val="24"/>
                <w:szCs w:val="24"/>
              </w:rPr>
              <w:t xml:space="preserve">2. </w:t>
            </w:r>
          </w:p>
        </w:tc>
      </w:tr>
      <w:tr w:rsidR="0080580B" w14:paraId="6EA9E63C" w14:textId="77777777">
        <w:trPr>
          <w:trHeight w:val="1639"/>
        </w:trPr>
        <w:tc>
          <w:tcPr>
            <w:tcW w:w="10076" w:type="dxa"/>
            <w:shd w:val="clear" w:color="auto" w:fill="DEEBF6"/>
          </w:tcPr>
          <w:p w14:paraId="609FE3F2" w14:textId="77777777" w:rsidR="0080580B"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70F8A084" w14:textId="77777777" w:rsidR="0080580B" w:rsidRDefault="0080580B">
            <w:pPr>
              <w:jc w:val="both"/>
              <w:rPr>
                <w:b/>
                <w:color w:val="1F4E79"/>
              </w:rPr>
            </w:pPr>
          </w:p>
          <w:p w14:paraId="0D32CD7C" w14:textId="34BACED0" w:rsidR="0080580B" w:rsidRDefault="00DD4ECF">
            <w:pPr>
              <w:jc w:val="both"/>
              <w:rPr>
                <w:b/>
                <w:color w:val="1F4E79"/>
              </w:rPr>
            </w:pPr>
            <w:r>
              <w:rPr>
                <w:b/>
                <w:color w:val="1F4E79"/>
              </w:rPr>
              <w:t>Lo mejor que me ha resultado para el desarrollo del proyecto ha sido tener un orden de trabajo. Sin este orden, sería mucho más difícil saber por donde empezar y que hacer cuando se termina una tarea.</w:t>
            </w:r>
          </w:p>
          <w:p w14:paraId="7101C651" w14:textId="77777777" w:rsidR="0080580B" w:rsidRDefault="0080580B">
            <w:pPr>
              <w:jc w:val="both"/>
              <w:rPr>
                <w:b/>
                <w:color w:val="1F4E79"/>
              </w:rPr>
            </w:pPr>
          </w:p>
          <w:p w14:paraId="6C21FB13" w14:textId="77777777" w:rsidR="0080580B" w:rsidRDefault="0080580B">
            <w:pPr>
              <w:jc w:val="both"/>
              <w:rPr>
                <w:b/>
                <w:color w:val="1F4E79"/>
              </w:rPr>
            </w:pPr>
          </w:p>
        </w:tc>
      </w:tr>
    </w:tbl>
    <w:p w14:paraId="06F28004" w14:textId="77777777" w:rsidR="0080580B" w:rsidRDefault="0080580B">
      <w:pPr>
        <w:spacing w:after="0" w:line="360" w:lineRule="auto"/>
        <w:jc w:val="both"/>
        <w:rPr>
          <w:color w:val="595959"/>
          <w:sz w:val="24"/>
          <w:szCs w:val="24"/>
        </w:rPr>
      </w:pPr>
    </w:p>
    <w:p w14:paraId="2025C271" w14:textId="77777777" w:rsidR="0080580B" w:rsidRDefault="0080580B">
      <w:pPr>
        <w:spacing w:after="0" w:line="360" w:lineRule="auto"/>
        <w:jc w:val="both"/>
        <w:rPr>
          <w:b/>
          <w:sz w:val="24"/>
          <w:szCs w:val="24"/>
        </w:rPr>
      </w:pPr>
    </w:p>
    <w:p w14:paraId="63A12A3D" w14:textId="77777777" w:rsidR="0080580B" w:rsidRDefault="0080580B">
      <w:pPr>
        <w:spacing w:after="0" w:line="360" w:lineRule="auto"/>
        <w:jc w:val="both"/>
        <w:rPr>
          <w:b/>
          <w:sz w:val="24"/>
          <w:szCs w:val="24"/>
        </w:rPr>
      </w:pPr>
    </w:p>
    <w:p w14:paraId="38DE410D" w14:textId="77777777" w:rsidR="0080580B" w:rsidRDefault="0080580B">
      <w:pPr>
        <w:spacing w:after="0" w:line="360" w:lineRule="auto"/>
        <w:jc w:val="both"/>
        <w:rPr>
          <w:b/>
          <w:sz w:val="24"/>
          <w:szCs w:val="24"/>
        </w:rPr>
      </w:pPr>
    </w:p>
    <w:p w14:paraId="41724FDD" w14:textId="77777777" w:rsidR="0080580B" w:rsidRDefault="0080580B">
      <w:pPr>
        <w:spacing w:after="0" w:line="360" w:lineRule="auto"/>
        <w:jc w:val="both"/>
        <w:rPr>
          <w:b/>
          <w:sz w:val="24"/>
          <w:szCs w:val="24"/>
        </w:rPr>
      </w:pPr>
    </w:p>
    <w:p w14:paraId="596E9758" w14:textId="77777777" w:rsidR="0080580B" w:rsidRDefault="0080580B">
      <w:pPr>
        <w:spacing w:after="0" w:line="360" w:lineRule="auto"/>
        <w:jc w:val="both"/>
        <w:rPr>
          <w:b/>
          <w:sz w:val="24"/>
          <w:szCs w:val="24"/>
        </w:rPr>
      </w:pPr>
    </w:p>
    <w:p w14:paraId="02B0DE71" w14:textId="77777777" w:rsidR="0080580B" w:rsidRDefault="0080580B">
      <w:pPr>
        <w:spacing w:after="0" w:line="360" w:lineRule="auto"/>
        <w:jc w:val="both"/>
        <w:rPr>
          <w:b/>
          <w:sz w:val="24"/>
          <w:szCs w:val="24"/>
        </w:rPr>
      </w:pPr>
    </w:p>
    <w:p w14:paraId="565255DD" w14:textId="77777777" w:rsidR="0080580B" w:rsidRDefault="0080580B">
      <w:pPr>
        <w:spacing w:after="0" w:line="360" w:lineRule="auto"/>
        <w:jc w:val="both"/>
        <w:rPr>
          <w:b/>
          <w:sz w:val="24"/>
          <w:szCs w:val="24"/>
        </w:rPr>
      </w:pPr>
    </w:p>
    <w:p w14:paraId="2FB4DDB3" w14:textId="77777777" w:rsidR="0080580B" w:rsidRDefault="0080580B">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0580B" w14:paraId="38395AA1" w14:textId="77777777">
        <w:trPr>
          <w:trHeight w:val="440"/>
        </w:trPr>
        <w:tc>
          <w:tcPr>
            <w:tcW w:w="10076" w:type="dxa"/>
          </w:tcPr>
          <w:p w14:paraId="48A9E169" w14:textId="77777777" w:rsidR="0080580B" w:rsidRDefault="00000000">
            <w:pPr>
              <w:rPr>
                <w:b/>
                <w:color w:val="767171"/>
                <w:sz w:val="24"/>
                <w:szCs w:val="24"/>
              </w:rPr>
            </w:pPr>
            <w:r>
              <w:rPr>
                <w:sz w:val="24"/>
                <w:szCs w:val="24"/>
              </w:rPr>
              <w:t>3. Hasta el momento:</w:t>
            </w:r>
          </w:p>
        </w:tc>
      </w:tr>
      <w:tr w:rsidR="0080580B" w14:paraId="3ABC244A" w14:textId="77777777">
        <w:trPr>
          <w:trHeight w:val="1624"/>
        </w:trPr>
        <w:tc>
          <w:tcPr>
            <w:tcW w:w="10076" w:type="dxa"/>
            <w:shd w:val="clear" w:color="auto" w:fill="DEEBF6"/>
          </w:tcPr>
          <w:p w14:paraId="0B569208" w14:textId="77777777" w:rsidR="0080580B" w:rsidRDefault="00000000">
            <w:pPr>
              <w:jc w:val="both"/>
              <w:rPr>
                <w:color w:val="767171"/>
                <w:sz w:val="24"/>
                <w:szCs w:val="24"/>
              </w:rPr>
            </w:pPr>
            <w:r>
              <w:rPr>
                <w:sz w:val="24"/>
                <w:szCs w:val="24"/>
              </w:rPr>
              <w:t xml:space="preserve">¿Cómo evalúas tu trabajo? ¿Qué destacas y qué podrías hacer para mejorar tu trabajo? </w:t>
            </w:r>
          </w:p>
          <w:p w14:paraId="3F6580C2" w14:textId="1C277244" w:rsidR="0080580B" w:rsidRDefault="00DD4ECF">
            <w:pPr>
              <w:jc w:val="both"/>
              <w:rPr>
                <w:b/>
                <w:color w:val="1F4E79"/>
              </w:rPr>
            </w:pPr>
            <w:r>
              <w:rPr>
                <w:b/>
                <w:color w:val="1F4E79"/>
              </w:rPr>
              <w:t>Siento que he cumplido con mi trabajo y apoyado con la experiencia que he obtenido tanto de los semestres cursados como los años trabajados. Destaco que siempre encontramos las soluciones y podría mejorar el hecho de responder aún más rápido a las problemáticas que nos debemos enfrentar en ciertos casos.</w:t>
            </w:r>
          </w:p>
          <w:p w14:paraId="3409729C" w14:textId="77777777" w:rsidR="0080580B" w:rsidRDefault="0080580B">
            <w:pPr>
              <w:jc w:val="both"/>
              <w:rPr>
                <w:b/>
                <w:color w:val="1F4E79"/>
              </w:rPr>
            </w:pPr>
          </w:p>
          <w:p w14:paraId="697EA63B" w14:textId="77777777" w:rsidR="0080580B" w:rsidRDefault="0080580B">
            <w:pPr>
              <w:jc w:val="both"/>
              <w:rPr>
                <w:b/>
                <w:color w:val="1F4E79"/>
              </w:rPr>
            </w:pPr>
          </w:p>
        </w:tc>
      </w:tr>
    </w:tbl>
    <w:p w14:paraId="5EC8F237" w14:textId="77777777" w:rsidR="0080580B" w:rsidRDefault="0080580B">
      <w:pPr>
        <w:spacing w:after="0" w:line="360" w:lineRule="auto"/>
        <w:jc w:val="both"/>
        <w:rPr>
          <w:color w:val="595959"/>
          <w:sz w:val="24"/>
          <w:szCs w:val="24"/>
        </w:rPr>
      </w:pPr>
    </w:p>
    <w:p w14:paraId="5E00FED2" w14:textId="77777777" w:rsidR="0080580B" w:rsidRDefault="0080580B"/>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0580B" w14:paraId="1DA47922" w14:textId="77777777">
        <w:trPr>
          <w:trHeight w:val="440"/>
        </w:trPr>
        <w:tc>
          <w:tcPr>
            <w:tcW w:w="10076" w:type="dxa"/>
          </w:tcPr>
          <w:p w14:paraId="673CAC22" w14:textId="77777777" w:rsidR="0080580B" w:rsidRDefault="00000000">
            <w:pPr>
              <w:rPr>
                <w:b/>
                <w:color w:val="767171"/>
                <w:sz w:val="24"/>
                <w:szCs w:val="24"/>
              </w:rPr>
            </w:pPr>
            <w:r>
              <w:rPr>
                <w:sz w:val="24"/>
                <w:szCs w:val="24"/>
              </w:rPr>
              <w:t>4. Después de reflexionar sobre el avance de tu Proyecto APT</w:t>
            </w:r>
          </w:p>
        </w:tc>
      </w:tr>
      <w:tr w:rsidR="0080580B" w14:paraId="46DEF533" w14:textId="77777777">
        <w:trPr>
          <w:trHeight w:val="1639"/>
        </w:trPr>
        <w:tc>
          <w:tcPr>
            <w:tcW w:w="10076" w:type="dxa"/>
            <w:shd w:val="clear" w:color="auto" w:fill="DEEBF6"/>
          </w:tcPr>
          <w:p w14:paraId="49C7CC97" w14:textId="77777777" w:rsidR="0080580B" w:rsidRDefault="00000000">
            <w:pPr>
              <w:jc w:val="both"/>
              <w:rPr>
                <w:color w:val="767171"/>
                <w:sz w:val="24"/>
                <w:szCs w:val="24"/>
              </w:rPr>
            </w:pPr>
            <w:r>
              <w:rPr>
                <w:sz w:val="24"/>
                <w:szCs w:val="24"/>
              </w:rPr>
              <w:t>¿Qué inquietudes te quedan sobre cómo proceder? ¿Qué pregunta te gustaría hacerle a tu docente o a tus pares?</w:t>
            </w:r>
          </w:p>
          <w:p w14:paraId="1100A263" w14:textId="357755F3" w:rsidR="0080580B" w:rsidRDefault="00DD4ECF">
            <w:pPr>
              <w:jc w:val="both"/>
              <w:rPr>
                <w:b/>
                <w:color w:val="1F4E79"/>
              </w:rPr>
            </w:pPr>
            <w:r>
              <w:rPr>
                <w:b/>
                <w:color w:val="1F4E79"/>
              </w:rPr>
              <w:t>Me gustaría saber que tan involucrados estaremos en el proyecto a la hora de realizar la integración con los servidores del cliente. Al profesor, me gustaría preguntarle como vamos encaminados.</w:t>
            </w:r>
          </w:p>
          <w:p w14:paraId="60626829" w14:textId="77777777" w:rsidR="0080580B" w:rsidRDefault="0080580B">
            <w:pPr>
              <w:jc w:val="both"/>
              <w:rPr>
                <w:b/>
                <w:color w:val="1F4E79"/>
              </w:rPr>
            </w:pPr>
          </w:p>
          <w:p w14:paraId="3A42CF93" w14:textId="77777777" w:rsidR="0080580B" w:rsidRDefault="0080580B">
            <w:pPr>
              <w:jc w:val="both"/>
              <w:rPr>
                <w:b/>
                <w:color w:val="1F4E79"/>
              </w:rPr>
            </w:pPr>
          </w:p>
          <w:p w14:paraId="30221CB6" w14:textId="77777777" w:rsidR="0080580B" w:rsidRDefault="0080580B">
            <w:pPr>
              <w:jc w:val="both"/>
              <w:rPr>
                <w:b/>
                <w:color w:val="1F4E79"/>
              </w:rPr>
            </w:pPr>
          </w:p>
          <w:p w14:paraId="27B43195" w14:textId="77777777" w:rsidR="0080580B" w:rsidRDefault="0080580B">
            <w:pPr>
              <w:jc w:val="both"/>
              <w:rPr>
                <w:b/>
                <w:color w:val="1F4E79"/>
              </w:rPr>
            </w:pPr>
          </w:p>
        </w:tc>
      </w:tr>
    </w:tbl>
    <w:p w14:paraId="727177B9" w14:textId="77777777" w:rsidR="0080580B" w:rsidRDefault="0080580B">
      <w:pPr>
        <w:spacing w:after="0" w:line="360" w:lineRule="auto"/>
        <w:jc w:val="both"/>
        <w:rPr>
          <w:color w:val="595959"/>
          <w:sz w:val="24"/>
          <w:szCs w:val="24"/>
        </w:rPr>
      </w:pPr>
    </w:p>
    <w:p w14:paraId="060AD804" w14:textId="77777777" w:rsidR="0080580B" w:rsidRDefault="0080580B">
      <w:pPr>
        <w:spacing w:after="0" w:line="360" w:lineRule="auto"/>
        <w:jc w:val="both"/>
        <w:rPr>
          <w:color w:val="595959"/>
          <w:sz w:val="24"/>
          <w:szCs w:val="24"/>
        </w:rPr>
      </w:pPr>
    </w:p>
    <w:p w14:paraId="690DC2D4" w14:textId="77777777" w:rsidR="0080580B" w:rsidRDefault="0080580B">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0580B" w14:paraId="7FE64CCD" w14:textId="77777777">
        <w:trPr>
          <w:trHeight w:val="440"/>
        </w:trPr>
        <w:tc>
          <w:tcPr>
            <w:tcW w:w="10076" w:type="dxa"/>
          </w:tcPr>
          <w:p w14:paraId="4FF833C1" w14:textId="77777777" w:rsidR="0080580B" w:rsidRDefault="00000000">
            <w:pPr>
              <w:rPr>
                <w:b/>
                <w:color w:val="767171"/>
                <w:sz w:val="24"/>
                <w:szCs w:val="24"/>
              </w:rPr>
            </w:pPr>
            <w:r>
              <w:rPr>
                <w:sz w:val="24"/>
                <w:szCs w:val="24"/>
              </w:rPr>
              <w:t>5. A partir de esta instancia de monitoreo de su Proyecto APT</w:t>
            </w:r>
          </w:p>
        </w:tc>
      </w:tr>
      <w:tr w:rsidR="0080580B" w14:paraId="3C714BC4" w14:textId="77777777">
        <w:trPr>
          <w:trHeight w:val="1639"/>
        </w:trPr>
        <w:tc>
          <w:tcPr>
            <w:tcW w:w="10076" w:type="dxa"/>
            <w:shd w:val="clear" w:color="auto" w:fill="DEEBF6"/>
          </w:tcPr>
          <w:p w14:paraId="411D3E92" w14:textId="77777777" w:rsidR="0080580B"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19F648AC" w14:textId="77777777" w:rsidR="0080580B" w:rsidRDefault="0080580B">
            <w:pPr>
              <w:jc w:val="both"/>
              <w:rPr>
                <w:color w:val="767171"/>
                <w:sz w:val="24"/>
                <w:szCs w:val="24"/>
              </w:rPr>
            </w:pPr>
          </w:p>
          <w:p w14:paraId="184EBBF7" w14:textId="3C542D6F" w:rsidR="0080580B" w:rsidRDefault="00DD4ECF">
            <w:pPr>
              <w:jc w:val="both"/>
              <w:rPr>
                <w:color w:val="767171"/>
                <w:sz w:val="24"/>
                <w:szCs w:val="24"/>
              </w:rPr>
            </w:pPr>
            <w:r>
              <w:rPr>
                <w:color w:val="767171"/>
                <w:sz w:val="24"/>
                <w:szCs w:val="24"/>
              </w:rPr>
              <w:t xml:space="preserve">Sí, siempre se debe realizar una distribución del trabajo. Como en la vida real, en proyectos reales, </w:t>
            </w:r>
            <w:proofErr w:type="gramStart"/>
            <w:r>
              <w:rPr>
                <w:color w:val="767171"/>
                <w:sz w:val="24"/>
                <w:szCs w:val="24"/>
              </w:rPr>
              <w:t>cada quien</w:t>
            </w:r>
            <w:proofErr w:type="gramEnd"/>
            <w:r>
              <w:rPr>
                <w:color w:val="767171"/>
                <w:sz w:val="24"/>
                <w:szCs w:val="24"/>
              </w:rPr>
              <w:t xml:space="preserve"> se debe hacer cargo de su trabajo, para luego integrar todo lo del equipo y poder realizar las revisiones correspondientes.</w:t>
            </w:r>
          </w:p>
          <w:p w14:paraId="1F8D9F2A" w14:textId="77777777" w:rsidR="0080580B" w:rsidRDefault="0080580B">
            <w:pPr>
              <w:jc w:val="both"/>
              <w:rPr>
                <w:color w:val="767171"/>
                <w:sz w:val="24"/>
                <w:szCs w:val="24"/>
              </w:rPr>
            </w:pPr>
          </w:p>
          <w:p w14:paraId="171FDD16" w14:textId="77777777" w:rsidR="0080580B" w:rsidRDefault="0080580B">
            <w:pPr>
              <w:jc w:val="both"/>
              <w:rPr>
                <w:b/>
                <w:color w:val="1F4E79"/>
              </w:rPr>
            </w:pPr>
          </w:p>
        </w:tc>
      </w:tr>
    </w:tbl>
    <w:p w14:paraId="61746F93" w14:textId="77777777" w:rsidR="0080580B" w:rsidRDefault="0080580B">
      <w:pPr>
        <w:spacing w:after="0" w:line="360" w:lineRule="auto"/>
        <w:jc w:val="both"/>
        <w:rPr>
          <w:color w:val="595959"/>
          <w:sz w:val="24"/>
          <w:szCs w:val="24"/>
        </w:rPr>
      </w:pPr>
    </w:p>
    <w:p w14:paraId="4AE93E48" w14:textId="77777777" w:rsidR="0080580B" w:rsidRDefault="0080580B">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0580B" w14:paraId="3B9DC4E7" w14:textId="77777777">
        <w:trPr>
          <w:trHeight w:val="440"/>
        </w:trPr>
        <w:tc>
          <w:tcPr>
            <w:tcW w:w="10076" w:type="dxa"/>
          </w:tcPr>
          <w:p w14:paraId="71072EDD" w14:textId="77777777" w:rsidR="0080580B" w:rsidRDefault="00000000">
            <w:pPr>
              <w:rPr>
                <w:b/>
                <w:color w:val="767171"/>
                <w:sz w:val="24"/>
                <w:szCs w:val="24"/>
              </w:rPr>
            </w:pPr>
            <w:bookmarkStart w:id="0" w:name="_heading=h.gjdgxs" w:colFirst="0" w:colLast="0"/>
            <w:bookmarkEnd w:id="0"/>
            <w:r>
              <w:rPr>
                <w:sz w:val="24"/>
                <w:szCs w:val="24"/>
              </w:rPr>
              <w:t xml:space="preserve">6. </w:t>
            </w:r>
            <w:proofErr w:type="gramStart"/>
            <w:r>
              <w:rPr>
                <w:sz w:val="24"/>
                <w:szCs w:val="24"/>
              </w:rPr>
              <w:t>APT  grupal</w:t>
            </w:r>
            <w:proofErr w:type="gramEnd"/>
          </w:p>
        </w:tc>
      </w:tr>
      <w:tr w:rsidR="0080580B" w14:paraId="07E73FE8" w14:textId="77777777">
        <w:trPr>
          <w:trHeight w:val="1639"/>
        </w:trPr>
        <w:tc>
          <w:tcPr>
            <w:tcW w:w="10076" w:type="dxa"/>
            <w:shd w:val="clear" w:color="auto" w:fill="DEEBF6"/>
          </w:tcPr>
          <w:p w14:paraId="2E97AC0F" w14:textId="77777777" w:rsidR="0080580B" w:rsidRDefault="00000000">
            <w:pPr>
              <w:jc w:val="both"/>
              <w:rPr>
                <w:color w:val="767171"/>
                <w:sz w:val="24"/>
                <w:szCs w:val="24"/>
              </w:rPr>
            </w:pPr>
            <w:r>
              <w:rPr>
                <w:sz w:val="24"/>
                <w:szCs w:val="24"/>
              </w:rPr>
              <w:lastRenderedPageBreak/>
              <w:t>¿Cómo evalúan el trabajo en grupo? ¿Qué aspectos positivos destacan? ¿Qué aspectos podrían mejorar?</w:t>
            </w:r>
          </w:p>
          <w:p w14:paraId="0BB082A2" w14:textId="77777777" w:rsidR="0080580B" w:rsidRDefault="0080580B">
            <w:pPr>
              <w:jc w:val="both"/>
              <w:rPr>
                <w:color w:val="767171"/>
                <w:sz w:val="24"/>
                <w:szCs w:val="24"/>
              </w:rPr>
            </w:pPr>
          </w:p>
          <w:p w14:paraId="736A6733" w14:textId="1D330FE3" w:rsidR="0080580B" w:rsidRDefault="00DD4ECF">
            <w:pPr>
              <w:jc w:val="both"/>
              <w:rPr>
                <w:color w:val="767171"/>
                <w:sz w:val="24"/>
                <w:szCs w:val="24"/>
              </w:rPr>
            </w:pPr>
            <w:r>
              <w:rPr>
                <w:color w:val="767171"/>
                <w:sz w:val="24"/>
                <w:szCs w:val="24"/>
              </w:rPr>
              <w:t xml:space="preserve">Creo que el trabajo en grupo ha sido muy bueno, cada uno sabe lo que tiene que hacer y hemos ido estudiando lo que no sabemos hacer. Nos hemos especializado en distintas áreas, pero eso nos ha ayudado para enseñarnos entre nosotros mismos distintas formas de desarrollar. Siempre hay cosas por mejorar, </w:t>
            </w:r>
            <w:r w:rsidR="00821A85">
              <w:rPr>
                <w:color w:val="767171"/>
                <w:sz w:val="24"/>
                <w:szCs w:val="24"/>
              </w:rPr>
              <w:t xml:space="preserve">como por ejemplo la organización, pero en este caso, se entiende que al ser varios, es más difícil conseguirlo. </w:t>
            </w:r>
          </w:p>
          <w:p w14:paraId="5405F38E" w14:textId="77777777" w:rsidR="0080580B" w:rsidRDefault="0080580B">
            <w:pPr>
              <w:jc w:val="both"/>
              <w:rPr>
                <w:color w:val="767171"/>
                <w:sz w:val="24"/>
                <w:szCs w:val="24"/>
              </w:rPr>
            </w:pPr>
          </w:p>
          <w:p w14:paraId="035D7B50" w14:textId="77777777" w:rsidR="0080580B" w:rsidRDefault="0080580B">
            <w:pPr>
              <w:jc w:val="both"/>
              <w:rPr>
                <w:color w:val="767171"/>
                <w:sz w:val="24"/>
                <w:szCs w:val="24"/>
              </w:rPr>
            </w:pPr>
          </w:p>
          <w:p w14:paraId="34504EAE" w14:textId="77777777" w:rsidR="0080580B" w:rsidRDefault="0080580B">
            <w:pPr>
              <w:jc w:val="both"/>
              <w:rPr>
                <w:b/>
                <w:color w:val="1F4E79"/>
              </w:rPr>
            </w:pPr>
          </w:p>
        </w:tc>
      </w:tr>
    </w:tbl>
    <w:p w14:paraId="4D8B60D3" w14:textId="77777777" w:rsidR="0080580B" w:rsidRDefault="0080580B">
      <w:pPr>
        <w:spacing w:after="0" w:line="360" w:lineRule="auto"/>
        <w:jc w:val="both"/>
        <w:rPr>
          <w:color w:val="595959"/>
          <w:sz w:val="24"/>
          <w:szCs w:val="24"/>
        </w:rPr>
      </w:pPr>
    </w:p>
    <w:p w14:paraId="770E6BAC" w14:textId="77777777" w:rsidR="0080580B" w:rsidRDefault="0080580B">
      <w:pPr>
        <w:spacing w:after="0" w:line="360" w:lineRule="auto"/>
        <w:jc w:val="both"/>
        <w:rPr>
          <w:b/>
          <w:sz w:val="24"/>
          <w:szCs w:val="24"/>
        </w:rPr>
      </w:pPr>
    </w:p>
    <w:sectPr w:rsidR="0080580B">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F907CB" w14:textId="77777777" w:rsidR="00510366" w:rsidRDefault="00510366">
      <w:pPr>
        <w:spacing w:after="0" w:line="240" w:lineRule="auto"/>
      </w:pPr>
      <w:r>
        <w:separator/>
      </w:r>
    </w:p>
  </w:endnote>
  <w:endnote w:type="continuationSeparator" w:id="0">
    <w:p w14:paraId="1D216F4F" w14:textId="77777777" w:rsidR="00510366" w:rsidRDefault="00510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F8E4930B-C6DC-460E-B265-43FC03B48774}"/>
    <w:embedBold r:id="rId2" w:fontKey="{24FD2E5A-CE2D-4639-99FD-A8B3F9B8648C}"/>
    <w:embedBoldItalic r:id="rId3" w:fontKey="{DA0EB41D-2D8F-404B-8412-5403ACDF9815}"/>
  </w:font>
  <w:font w:name="Calibri Light">
    <w:panose1 w:val="020F0302020204030204"/>
    <w:charset w:val="00"/>
    <w:family w:val="swiss"/>
    <w:pitch w:val="variable"/>
    <w:sig w:usb0="E4002EFF" w:usb1="C200247B" w:usb2="00000009" w:usb3="00000000" w:csb0="000001FF" w:csb1="00000000"/>
    <w:embedRegular r:id="rId4" w:fontKey="{836E67E1-F7ED-491A-B80E-798EAAC493C5}"/>
    <w:embedItalic r:id="rId5" w:fontKey="{2874AFFD-3972-4AD4-8D3E-AFCFC5BADE75}"/>
  </w:font>
  <w:font w:name="Times New Roman">
    <w:panose1 w:val="02020603050405020304"/>
    <w:charset w:val="00"/>
    <w:family w:val="roman"/>
    <w:pitch w:val="variable"/>
    <w:sig w:usb0="E0002EFF" w:usb1="C000785B" w:usb2="00000009" w:usb3="00000000" w:csb0="000001FF" w:csb1="00000000"/>
  </w:font>
  <w:font w:name="Segoe UI">
    <w:panose1 w:val="00000000000000000000"/>
    <w:charset w:val="00"/>
    <w:family w:val="roman"/>
    <w:notTrueType/>
    <w:pitch w:val="default"/>
    <w:embedRegular r:id="rId6" w:fontKey="{A31A1B28-14F1-4F5D-AEF6-E53A54CAA7D8}"/>
  </w:font>
  <w:font w:name="Century Gothic">
    <w:panose1 w:val="020B0502020202020204"/>
    <w:charset w:val="00"/>
    <w:family w:val="swiss"/>
    <w:pitch w:val="variable"/>
    <w:sig w:usb0="00000287" w:usb1="00000000" w:usb2="00000000" w:usb3="00000000" w:csb0="0000009F" w:csb1="00000000"/>
    <w:embedRegular r:id="rId7" w:fontKey="{D5321437-A43F-46C9-9FA0-CB25EE8A20B8}"/>
    <w:embedBold r:id="rId8" w:fontKey="{44A1E04B-DF81-4A98-A7EA-BCE451EBD6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B9177" w14:textId="77777777" w:rsidR="0080580B"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F20CF4F" wp14:editId="58BE09E6">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902142927" name="Grupo 902142927"/>
                      <wpg:cNvGrpSpPr/>
                      <wpg:grpSpPr>
                        <a:xfrm>
                          <a:off x="1469325" y="3684750"/>
                          <a:ext cx="7753350" cy="190500"/>
                          <a:chOff x="0" y="14970"/>
                          <a:chExt cx="12255" cy="300"/>
                        </a:xfrm>
                      </wpg:grpSpPr>
                      <wps:wsp>
                        <wps:cNvPr id="21766920" name="Rectángulo 21766920"/>
                        <wps:cNvSpPr/>
                        <wps:spPr>
                          <a:xfrm>
                            <a:off x="0" y="14970"/>
                            <a:ext cx="12250" cy="300"/>
                          </a:xfrm>
                          <a:prstGeom prst="rect">
                            <a:avLst/>
                          </a:prstGeom>
                          <a:noFill/>
                          <a:ln>
                            <a:noFill/>
                          </a:ln>
                        </wps:spPr>
                        <wps:txbx>
                          <w:txbxContent>
                            <w:p w14:paraId="7D339B3A" w14:textId="77777777" w:rsidR="0080580B" w:rsidRDefault="0080580B">
                              <w:pPr>
                                <w:spacing w:after="0" w:line="240" w:lineRule="auto"/>
                                <w:textDirection w:val="btLr"/>
                              </w:pPr>
                            </w:p>
                          </w:txbxContent>
                        </wps:txbx>
                        <wps:bodyPr spcFirstLastPara="1" wrap="square" lIns="91425" tIns="91425" rIns="91425" bIns="91425" anchor="ctr" anchorCtr="0">
                          <a:noAutofit/>
                        </wps:bodyPr>
                      </wps:wsp>
                      <wps:wsp>
                        <wps:cNvPr id="1481178546" name="Rectángulo 1481178546"/>
                        <wps:cNvSpPr/>
                        <wps:spPr>
                          <a:xfrm>
                            <a:off x="10803" y="14982"/>
                            <a:ext cx="659" cy="288"/>
                          </a:xfrm>
                          <a:prstGeom prst="rect">
                            <a:avLst/>
                          </a:prstGeom>
                          <a:noFill/>
                          <a:ln>
                            <a:noFill/>
                          </a:ln>
                        </wps:spPr>
                        <wps:txbx>
                          <w:txbxContent>
                            <w:p w14:paraId="342A06A9" w14:textId="77777777" w:rsidR="0080580B"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2147153202" name="Grupo 2147153202"/>
                        <wpg:cNvGrpSpPr/>
                        <wpg:grpSpPr>
                          <a:xfrm flipH="1">
                            <a:off x="0" y="14970"/>
                            <a:ext cx="12255" cy="230"/>
                            <a:chOff x="-8" y="14978"/>
                            <a:chExt cx="12255" cy="230"/>
                          </a:xfrm>
                        </wpg:grpSpPr>
                        <wps:wsp>
                          <wps:cNvPr id="1885456372" name="Conector: angular 188545637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686941037" name="Conector: angular 686941037"/>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01E2C" w14:textId="77777777" w:rsidR="00510366" w:rsidRDefault="00510366">
      <w:pPr>
        <w:spacing w:after="0" w:line="240" w:lineRule="auto"/>
      </w:pPr>
      <w:r>
        <w:separator/>
      </w:r>
    </w:p>
  </w:footnote>
  <w:footnote w:type="continuationSeparator" w:id="0">
    <w:p w14:paraId="1B259B4F" w14:textId="77777777" w:rsidR="00510366" w:rsidRDefault="005103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E2193" w14:textId="77777777" w:rsidR="0080580B" w:rsidRDefault="0080580B">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80580B" w14:paraId="0472D648" w14:textId="77777777">
      <w:trPr>
        <w:trHeight w:val="697"/>
      </w:trPr>
      <w:tc>
        <w:tcPr>
          <w:tcW w:w="5707" w:type="dxa"/>
          <w:tcBorders>
            <w:top w:val="nil"/>
            <w:left w:val="nil"/>
            <w:bottom w:val="nil"/>
            <w:right w:val="nil"/>
          </w:tcBorders>
        </w:tcPr>
        <w:p w14:paraId="253AE450" w14:textId="77777777" w:rsidR="0080580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5F5597B8" w14:textId="77777777" w:rsidR="0080580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71AA52B2" w14:textId="77777777" w:rsidR="0080580B" w:rsidRDefault="0080580B">
          <w:pPr>
            <w:rPr>
              <w:rFonts w:ascii="Century Gothic" w:eastAsia="Century Gothic" w:hAnsi="Century Gothic" w:cs="Century Gothic"/>
              <w:sz w:val="2"/>
              <w:szCs w:val="2"/>
            </w:rPr>
          </w:pPr>
        </w:p>
      </w:tc>
      <w:tc>
        <w:tcPr>
          <w:tcW w:w="4216" w:type="dxa"/>
          <w:tcBorders>
            <w:top w:val="nil"/>
            <w:left w:val="nil"/>
            <w:bottom w:val="nil"/>
            <w:right w:val="nil"/>
          </w:tcBorders>
        </w:tcPr>
        <w:p w14:paraId="2E33633D" w14:textId="77777777" w:rsidR="0080580B" w:rsidRDefault="00000000">
          <w:pPr>
            <w:rPr>
              <w:rFonts w:ascii="Century Gothic" w:eastAsia="Century Gothic" w:hAnsi="Century Gothic" w:cs="Century Gothic"/>
              <w:b/>
              <w:sz w:val="30"/>
              <w:szCs w:val="30"/>
            </w:rPr>
          </w:pPr>
          <w:r>
            <w:rPr>
              <w:noProof/>
            </w:rPr>
            <w:drawing>
              <wp:inline distT="0" distB="0" distL="0" distR="0" wp14:anchorId="55F14D86" wp14:editId="2537F78E">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49347B2" w14:textId="77777777" w:rsidR="0080580B" w:rsidRDefault="0080580B">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D9E5C" w14:textId="77777777" w:rsidR="0080580B" w:rsidRDefault="0080580B">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6"/>
      <w:gridCol w:w="5918"/>
      <w:gridCol w:w="3382"/>
    </w:tblGrid>
    <w:tr w:rsidR="0080580B" w14:paraId="5B709F28" w14:textId="77777777">
      <w:trPr>
        <w:trHeight w:val="1091"/>
      </w:trPr>
      <w:tc>
        <w:tcPr>
          <w:tcW w:w="786" w:type="dxa"/>
          <w:tcBorders>
            <w:top w:val="nil"/>
            <w:left w:val="nil"/>
            <w:bottom w:val="nil"/>
            <w:right w:val="nil"/>
          </w:tcBorders>
        </w:tcPr>
        <w:p w14:paraId="2BE135EB" w14:textId="77777777" w:rsidR="0080580B"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D8EB4AB" wp14:editId="36B5BE1E">
                <wp:extent cx="361950" cy="581025"/>
                <wp:effectExtent l="0" t="0" r="0" b="0"/>
                <wp:docPr id="175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79DE5401" w14:textId="77777777" w:rsidR="0080580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6149B02F" w14:textId="77777777" w:rsidR="0080580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62F8E4CC" w14:textId="77777777" w:rsidR="0080580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016E4B44" w14:textId="77777777" w:rsidR="0080580B" w:rsidRDefault="0080580B">
          <w:pPr>
            <w:rPr>
              <w:rFonts w:ascii="Century Gothic" w:eastAsia="Century Gothic" w:hAnsi="Century Gothic" w:cs="Century Gothic"/>
              <w:sz w:val="2"/>
              <w:szCs w:val="2"/>
            </w:rPr>
          </w:pPr>
        </w:p>
      </w:tc>
      <w:tc>
        <w:tcPr>
          <w:tcW w:w="3382" w:type="dxa"/>
          <w:tcBorders>
            <w:top w:val="nil"/>
            <w:left w:val="nil"/>
            <w:bottom w:val="nil"/>
            <w:right w:val="nil"/>
          </w:tcBorders>
        </w:tcPr>
        <w:p w14:paraId="7F4A2B6B" w14:textId="77777777" w:rsidR="0080580B"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54B4F00" wp14:editId="6522A57D">
                <wp:extent cx="1895475" cy="466725"/>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0A96AD82" w14:textId="77777777" w:rsidR="0080580B" w:rsidRDefault="0080580B">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80B"/>
    <w:rsid w:val="00331A29"/>
    <w:rsid w:val="00510366"/>
    <w:rsid w:val="0080580B"/>
    <w:rsid w:val="00821A85"/>
    <w:rsid w:val="00DD4EC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2FE7C"/>
  <w15:docId w15:val="{29613E40-72D1-47B8-972A-B163B783E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7">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8">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WBpxXxygWzczUOKdBa8wTcbTWw==">CgMxLjAyCGguZ2pkZ3hzOAByITF5VEU5dmptZUtpWjYtX2w2V0VoeXY5dHA1NEYtdG9YdA==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471</Words>
  <Characters>2595</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Ivan Diaz</cp:lastModifiedBy>
  <cp:revision>2</cp:revision>
  <dcterms:created xsi:type="dcterms:W3CDTF">2024-10-21T18:22:00Z</dcterms:created>
  <dcterms:modified xsi:type="dcterms:W3CDTF">2024-10-21T18:22:00Z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